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8F" w:rsidRPr="00B73483" w:rsidRDefault="0049108F" w:rsidP="0049108F">
      <w:pPr>
        <w:rPr>
          <w:b/>
        </w:rPr>
      </w:pPr>
      <w:r w:rsidRPr="00B73483">
        <w:rPr>
          <w:b/>
        </w:rPr>
        <w:t>INSIDE THE COMPANY AND IN THE BRANCHES BY CAMERA RECORDING PERSONAL DATA PROCESSING ACTIVITIES DISCLOSURE TEXT</w:t>
      </w:r>
      <w:bookmarkStart w:id="0" w:name="_GoBack"/>
      <w:bookmarkEnd w:id="0"/>
    </w:p>
    <w:p w:rsidR="0049108F" w:rsidRPr="00B73483" w:rsidRDefault="0049108F" w:rsidP="0049108F">
      <w:r w:rsidRPr="00B73483">
        <w:t>In accordance with Law No. 6698, the Data Supervisor is TEKNO-TRANS MÜH. MAK. SAN ve TİC.</w:t>
      </w:r>
    </w:p>
    <w:p w:rsidR="0049108F" w:rsidRPr="00B73483" w:rsidRDefault="0049108F" w:rsidP="0049108F">
      <w:r w:rsidRPr="00B73483">
        <w:t>LTD. ŞTİ. security in order to ensure the security of the company and to maintain the operation.</w:t>
      </w:r>
    </w:p>
    <w:p w:rsidR="0049108F" w:rsidRPr="00B73483" w:rsidRDefault="0049108F" w:rsidP="0049108F">
      <w:r w:rsidRPr="00B73483">
        <w:t>Monitoring activity is carried out with the camera.</w:t>
      </w:r>
    </w:p>
    <w:p w:rsidR="0049108F" w:rsidRPr="00B73483" w:rsidRDefault="0049108F" w:rsidP="0049108F">
      <w:r w:rsidRPr="00B73483">
        <w:t xml:space="preserve">The principles set out in detail in our business policy and the image within </w:t>
      </w:r>
      <w:r>
        <w:t xml:space="preserve">the boundaries drawn by the law </w:t>
      </w:r>
      <w:r w:rsidRPr="00B73483">
        <w:t>records, ensuring reliability, increasing the quality of service, visitors and other people</w:t>
      </w:r>
    </w:p>
    <w:p w:rsidR="0049108F" w:rsidRPr="00DA70CE" w:rsidRDefault="0049108F" w:rsidP="0049108F">
      <w:pPr>
        <w:rPr>
          <w:highlight w:val="yellow"/>
        </w:rPr>
      </w:pPr>
      <w:r w:rsidRPr="00DA70CE">
        <w:rPr>
          <w:highlight w:val="yellow"/>
        </w:rPr>
        <w:t>It is taken for purposes such as ensuring safety. Getting undressed in a way that violates privacy</w:t>
      </w:r>
    </w:p>
    <w:p w:rsidR="0049108F" w:rsidRPr="00DA70CE" w:rsidRDefault="0049108F" w:rsidP="0049108F">
      <w:r w:rsidRPr="00DA70CE">
        <w:rPr>
          <w:highlight w:val="yellow"/>
        </w:rPr>
        <w:t>rooms, bathrooms and wc.</w:t>
      </w:r>
    </w:p>
    <w:p w:rsidR="0049108F" w:rsidRPr="00B73483" w:rsidRDefault="0049108F" w:rsidP="0049108F">
      <w:r w:rsidRPr="00B73483">
        <w:t>Confidentiality commitment and only authorized by the data controller</w:t>
      </w:r>
    </w:p>
    <w:p w:rsidR="0049108F" w:rsidRPr="00B73483" w:rsidRDefault="0049108F" w:rsidP="0049108F">
      <w:r w:rsidRPr="00B73483">
        <w:t>A limited number of signed people are available. Outside the company to the extent permitted by law</w:t>
      </w:r>
    </w:p>
    <w:p w:rsidR="0049108F" w:rsidRPr="00B73483" w:rsidRDefault="0049108F" w:rsidP="0049108F">
      <w:r w:rsidRPr="00B73483">
        <w:t>The sharing of records may be possible with the consent of the data controller.</w:t>
      </w:r>
    </w:p>
    <w:p w:rsidR="0049108F" w:rsidRPr="00B73483" w:rsidRDefault="0049108F" w:rsidP="0049108F">
      <w:r w:rsidRPr="00B73483">
        <w:t>10th of the Law No. 6698 in order to see the lighting texts on the places where camera recording is</w:t>
      </w:r>
    </w:p>
    <w:p w:rsidR="0049108F" w:rsidRPr="00B73483" w:rsidRDefault="0049108F" w:rsidP="0049108F">
      <w:r w:rsidRPr="00B73483">
        <w:t>It will be hanged in accordance with the article. The records received are within the period specified in the VERBIS system.</w:t>
      </w:r>
    </w:p>
    <w:p w:rsidR="0049108F" w:rsidRPr="00B73483" w:rsidRDefault="0049108F" w:rsidP="0049108F">
      <w:r w:rsidRPr="00B73483">
        <w:t>it will be stored inside and eventually it will be destroyed in accordance with the law and sub-legislation.</w:t>
      </w:r>
    </w:p>
    <w:p w:rsidR="002128B2" w:rsidRPr="0049108F" w:rsidRDefault="002128B2" w:rsidP="0049108F"/>
    <w:sectPr w:rsidR="002128B2" w:rsidRPr="0049108F" w:rsidSect="0096765E">
      <w:headerReference w:type="default" r:id="rId7"/>
      <w:pgSz w:w="11906" w:h="16838"/>
      <w:pgMar w:top="313" w:right="707" w:bottom="1417" w:left="993" w:header="708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03" w:rsidRDefault="00F95A03" w:rsidP="001606E6">
      <w:pPr>
        <w:spacing w:after="0" w:line="240" w:lineRule="auto"/>
      </w:pPr>
      <w:r>
        <w:separator/>
      </w:r>
    </w:p>
  </w:endnote>
  <w:endnote w:type="continuationSeparator" w:id="0">
    <w:p w:rsidR="00F95A03" w:rsidRDefault="00F95A03" w:rsidP="0016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03" w:rsidRDefault="00F95A03" w:rsidP="001606E6">
      <w:pPr>
        <w:spacing w:after="0" w:line="240" w:lineRule="auto"/>
      </w:pPr>
      <w:r>
        <w:separator/>
      </w:r>
    </w:p>
  </w:footnote>
  <w:footnote w:type="continuationSeparator" w:id="0">
    <w:p w:rsidR="00F95A03" w:rsidRDefault="00F95A03" w:rsidP="0016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58" w:rsidRDefault="004E468B" w:rsidP="00532C5B">
    <w:pPr>
      <w:pStyle w:val="stBilgi"/>
      <w:spacing w:before="120" w:after="120" w:line="360" w:lineRule="auto"/>
    </w:pPr>
    <w:r>
      <w:rPr>
        <w:rFonts w:cs="Arial"/>
        <w:noProof/>
        <w:sz w:val="20"/>
        <w:szCs w:val="20"/>
        <w:lang w:eastAsia="tr-TR"/>
      </w:rPr>
      <w:drawing>
        <wp:inline distT="0" distB="0" distL="0" distR="0" wp14:anchorId="3A484847" wp14:editId="0209990C">
          <wp:extent cx="1191260" cy="466725"/>
          <wp:effectExtent l="0" t="0" r="889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o"/>
      <w:lvlJc w:val="left"/>
      <w:pPr>
        <w:tabs>
          <w:tab w:val="num" w:pos="0"/>
        </w:tabs>
        <w:ind w:left="173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0" w:hanging="360"/>
      </w:pPr>
      <w:rPr>
        <w:rFonts w:ascii="Wingdings" w:hAnsi="Wingdings"/>
      </w:rPr>
    </w:lvl>
  </w:abstractNum>
  <w:abstractNum w:abstractNumId="3" w15:restartNumberingAfterBreak="0">
    <w:nsid w:val="17252050"/>
    <w:multiLevelType w:val="hybridMultilevel"/>
    <w:tmpl w:val="9A760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062"/>
    <w:multiLevelType w:val="hybridMultilevel"/>
    <w:tmpl w:val="E5D6D630"/>
    <w:lvl w:ilvl="0" w:tplc="8CB69F2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A05C9"/>
    <w:multiLevelType w:val="hybridMultilevel"/>
    <w:tmpl w:val="59D0143C"/>
    <w:lvl w:ilvl="0" w:tplc="F68287DA">
      <w:start w:val="1"/>
      <w:numFmt w:val="decimal"/>
      <w:pStyle w:val="Balk1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1250"/>
    <w:multiLevelType w:val="hybridMultilevel"/>
    <w:tmpl w:val="64BAC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6936"/>
    <w:multiLevelType w:val="hybridMultilevel"/>
    <w:tmpl w:val="434C106E"/>
    <w:lvl w:ilvl="0" w:tplc="E1CCE5F4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0" w:hanging="360"/>
      </w:pPr>
    </w:lvl>
    <w:lvl w:ilvl="2" w:tplc="041F001B" w:tentative="1">
      <w:start w:val="1"/>
      <w:numFmt w:val="lowerRoman"/>
      <w:lvlText w:val="%3."/>
      <w:lvlJc w:val="right"/>
      <w:pPr>
        <w:ind w:left="2020" w:hanging="180"/>
      </w:pPr>
    </w:lvl>
    <w:lvl w:ilvl="3" w:tplc="041F000F" w:tentative="1">
      <w:start w:val="1"/>
      <w:numFmt w:val="decimal"/>
      <w:lvlText w:val="%4."/>
      <w:lvlJc w:val="left"/>
      <w:pPr>
        <w:ind w:left="2740" w:hanging="360"/>
      </w:pPr>
    </w:lvl>
    <w:lvl w:ilvl="4" w:tplc="041F0019" w:tentative="1">
      <w:start w:val="1"/>
      <w:numFmt w:val="lowerLetter"/>
      <w:lvlText w:val="%5."/>
      <w:lvlJc w:val="left"/>
      <w:pPr>
        <w:ind w:left="3460" w:hanging="360"/>
      </w:pPr>
    </w:lvl>
    <w:lvl w:ilvl="5" w:tplc="041F001B" w:tentative="1">
      <w:start w:val="1"/>
      <w:numFmt w:val="lowerRoman"/>
      <w:lvlText w:val="%6."/>
      <w:lvlJc w:val="right"/>
      <w:pPr>
        <w:ind w:left="4180" w:hanging="180"/>
      </w:pPr>
    </w:lvl>
    <w:lvl w:ilvl="6" w:tplc="041F000F" w:tentative="1">
      <w:start w:val="1"/>
      <w:numFmt w:val="decimal"/>
      <w:lvlText w:val="%7."/>
      <w:lvlJc w:val="left"/>
      <w:pPr>
        <w:ind w:left="4900" w:hanging="360"/>
      </w:pPr>
    </w:lvl>
    <w:lvl w:ilvl="7" w:tplc="041F0019" w:tentative="1">
      <w:start w:val="1"/>
      <w:numFmt w:val="lowerLetter"/>
      <w:lvlText w:val="%8."/>
      <w:lvlJc w:val="left"/>
      <w:pPr>
        <w:ind w:left="5620" w:hanging="360"/>
      </w:pPr>
    </w:lvl>
    <w:lvl w:ilvl="8" w:tplc="041F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49783DB2"/>
    <w:multiLevelType w:val="hybridMultilevel"/>
    <w:tmpl w:val="08146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517"/>
    <w:multiLevelType w:val="hybridMultilevel"/>
    <w:tmpl w:val="490E0E58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86A260B"/>
    <w:multiLevelType w:val="hybridMultilevel"/>
    <w:tmpl w:val="6CD833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458B0"/>
    <w:multiLevelType w:val="hybridMultilevel"/>
    <w:tmpl w:val="17EAD15C"/>
    <w:lvl w:ilvl="0" w:tplc="A32A0A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6514C"/>
    <w:multiLevelType w:val="hybridMultilevel"/>
    <w:tmpl w:val="50265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531A4"/>
    <w:multiLevelType w:val="hybridMultilevel"/>
    <w:tmpl w:val="270697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92F80"/>
    <w:multiLevelType w:val="hybridMultilevel"/>
    <w:tmpl w:val="D770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7F6C"/>
    <w:multiLevelType w:val="hybridMultilevel"/>
    <w:tmpl w:val="59D0143C"/>
    <w:lvl w:ilvl="0" w:tplc="F6828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B"/>
    <w:rsid w:val="00025123"/>
    <w:rsid w:val="00072F7F"/>
    <w:rsid w:val="00077488"/>
    <w:rsid w:val="000851F0"/>
    <w:rsid w:val="00090210"/>
    <w:rsid w:val="000C70FC"/>
    <w:rsid w:val="000F0610"/>
    <w:rsid w:val="000F5B06"/>
    <w:rsid w:val="00102F37"/>
    <w:rsid w:val="00111714"/>
    <w:rsid w:val="001268C5"/>
    <w:rsid w:val="001271CF"/>
    <w:rsid w:val="00136061"/>
    <w:rsid w:val="00147797"/>
    <w:rsid w:val="001606E6"/>
    <w:rsid w:val="0016487F"/>
    <w:rsid w:val="0017218F"/>
    <w:rsid w:val="00181B41"/>
    <w:rsid w:val="001A63D6"/>
    <w:rsid w:val="001B77A7"/>
    <w:rsid w:val="001C3860"/>
    <w:rsid w:val="001D188D"/>
    <w:rsid w:val="00211F7B"/>
    <w:rsid w:val="002128B2"/>
    <w:rsid w:val="00282B4F"/>
    <w:rsid w:val="00287429"/>
    <w:rsid w:val="002A1A80"/>
    <w:rsid w:val="002A3DD6"/>
    <w:rsid w:val="002C6382"/>
    <w:rsid w:val="002C6C1B"/>
    <w:rsid w:val="002E26BB"/>
    <w:rsid w:val="002F3EF8"/>
    <w:rsid w:val="002F4039"/>
    <w:rsid w:val="003133A2"/>
    <w:rsid w:val="003238D2"/>
    <w:rsid w:val="00344A69"/>
    <w:rsid w:val="003453B5"/>
    <w:rsid w:val="00370562"/>
    <w:rsid w:val="00385983"/>
    <w:rsid w:val="00385E01"/>
    <w:rsid w:val="00386A4F"/>
    <w:rsid w:val="003D79EF"/>
    <w:rsid w:val="003E2750"/>
    <w:rsid w:val="0041213A"/>
    <w:rsid w:val="004213B3"/>
    <w:rsid w:val="00446D09"/>
    <w:rsid w:val="00451C79"/>
    <w:rsid w:val="004536C5"/>
    <w:rsid w:val="00483DEE"/>
    <w:rsid w:val="0049108F"/>
    <w:rsid w:val="004C1C17"/>
    <w:rsid w:val="004E444A"/>
    <w:rsid w:val="004E468B"/>
    <w:rsid w:val="004F1C4D"/>
    <w:rsid w:val="005001C0"/>
    <w:rsid w:val="00503923"/>
    <w:rsid w:val="0050407F"/>
    <w:rsid w:val="00512CD8"/>
    <w:rsid w:val="00526EAA"/>
    <w:rsid w:val="00532C5B"/>
    <w:rsid w:val="005512E3"/>
    <w:rsid w:val="0055629D"/>
    <w:rsid w:val="00572912"/>
    <w:rsid w:val="0058319E"/>
    <w:rsid w:val="005955AF"/>
    <w:rsid w:val="0059674B"/>
    <w:rsid w:val="00596DD6"/>
    <w:rsid w:val="005B2A57"/>
    <w:rsid w:val="005B55E9"/>
    <w:rsid w:val="005C7393"/>
    <w:rsid w:val="005C7947"/>
    <w:rsid w:val="005F1931"/>
    <w:rsid w:val="00601C00"/>
    <w:rsid w:val="00606D41"/>
    <w:rsid w:val="00613017"/>
    <w:rsid w:val="00621A65"/>
    <w:rsid w:val="0062675C"/>
    <w:rsid w:val="00661628"/>
    <w:rsid w:val="00685A89"/>
    <w:rsid w:val="00690E5D"/>
    <w:rsid w:val="00691E01"/>
    <w:rsid w:val="006A6775"/>
    <w:rsid w:val="006B5E51"/>
    <w:rsid w:val="006B7A06"/>
    <w:rsid w:val="006E33F9"/>
    <w:rsid w:val="006F3156"/>
    <w:rsid w:val="006F3775"/>
    <w:rsid w:val="00740776"/>
    <w:rsid w:val="00741D9D"/>
    <w:rsid w:val="00747FC3"/>
    <w:rsid w:val="00754658"/>
    <w:rsid w:val="00760B79"/>
    <w:rsid w:val="00761508"/>
    <w:rsid w:val="0076688F"/>
    <w:rsid w:val="00773DCF"/>
    <w:rsid w:val="00794C5E"/>
    <w:rsid w:val="007B1533"/>
    <w:rsid w:val="007C2188"/>
    <w:rsid w:val="007F4B53"/>
    <w:rsid w:val="007F4E37"/>
    <w:rsid w:val="00803A75"/>
    <w:rsid w:val="008069C3"/>
    <w:rsid w:val="00807926"/>
    <w:rsid w:val="008367EE"/>
    <w:rsid w:val="00840FAC"/>
    <w:rsid w:val="008438AC"/>
    <w:rsid w:val="008537FE"/>
    <w:rsid w:val="00863961"/>
    <w:rsid w:val="00864B5C"/>
    <w:rsid w:val="008C5D2B"/>
    <w:rsid w:val="008C624A"/>
    <w:rsid w:val="008C683B"/>
    <w:rsid w:val="008D121E"/>
    <w:rsid w:val="008F1CF4"/>
    <w:rsid w:val="00913969"/>
    <w:rsid w:val="00916464"/>
    <w:rsid w:val="009173F7"/>
    <w:rsid w:val="00921DB8"/>
    <w:rsid w:val="0096765E"/>
    <w:rsid w:val="009939BD"/>
    <w:rsid w:val="009B1A61"/>
    <w:rsid w:val="009B1FCE"/>
    <w:rsid w:val="009B5D90"/>
    <w:rsid w:val="009B6681"/>
    <w:rsid w:val="009C168B"/>
    <w:rsid w:val="009C5313"/>
    <w:rsid w:val="009D1EE2"/>
    <w:rsid w:val="00A14C14"/>
    <w:rsid w:val="00A203F4"/>
    <w:rsid w:val="00A20617"/>
    <w:rsid w:val="00A239F7"/>
    <w:rsid w:val="00A408AE"/>
    <w:rsid w:val="00A5479B"/>
    <w:rsid w:val="00A91F55"/>
    <w:rsid w:val="00AD298C"/>
    <w:rsid w:val="00AE3E51"/>
    <w:rsid w:val="00AF3C87"/>
    <w:rsid w:val="00AF5F8F"/>
    <w:rsid w:val="00AF777B"/>
    <w:rsid w:val="00B04924"/>
    <w:rsid w:val="00B148D9"/>
    <w:rsid w:val="00B23B09"/>
    <w:rsid w:val="00B25158"/>
    <w:rsid w:val="00B37726"/>
    <w:rsid w:val="00B4244F"/>
    <w:rsid w:val="00B60458"/>
    <w:rsid w:val="00B743D4"/>
    <w:rsid w:val="00C8442B"/>
    <w:rsid w:val="00CC08F0"/>
    <w:rsid w:val="00CC2540"/>
    <w:rsid w:val="00CE27B6"/>
    <w:rsid w:val="00CF0863"/>
    <w:rsid w:val="00CF5F5E"/>
    <w:rsid w:val="00D15DD0"/>
    <w:rsid w:val="00D372C8"/>
    <w:rsid w:val="00D46C7E"/>
    <w:rsid w:val="00D550EE"/>
    <w:rsid w:val="00D67629"/>
    <w:rsid w:val="00D75DA5"/>
    <w:rsid w:val="00D77A48"/>
    <w:rsid w:val="00DA7A22"/>
    <w:rsid w:val="00DC19EC"/>
    <w:rsid w:val="00DC267C"/>
    <w:rsid w:val="00DC635F"/>
    <w:rsid w:val="00DD3AAE"/>
    <w:rsid w:val="00DD69FD"/>
    <w:rsid w:val="00DF507B"/>
    <w:rsid w:val="00E1349E"/>
    <w:rsid w:val="00E21E8A"/>
    <w:rsid w:val="00E538DD"/>
    <w:rsid w:val="00E91AF3"/>
    <w:rsid w:val="00E937BE"/>
    <w:rsid w:val="00E95CE8"/>
    <w:rsid w:val="00EB38B3"/>
    <w:rsid w:val="00EC028B"/>
    <w:rsid w:val="00EC6152"/>
    <w:rsid w:val="00EE2950"/>
    <w:rsid w:val="00EF01BA"/>
    <w:rsid w:val="00EF2A24"/>
    <w:rsid w:val="00EF30C4"/>
    <w:rsid w:val="00F138EE"/>
    <w:rsid w:val="00F30008"/>
    <w:rsid w:val="00F34C5A"/>
    <w:rsid w:val="00F51F68"/>
    <w:rsid w:val="00F52170"/>
    <w:rsid w:val="00F53CC6"/>
    <w:rsid w:val="00F57452"/>
    <w:rsid w:val="00F6588B"/>
    <w:rsid w:val="00F87549"/>
    <w:rsid w:val="00F95A03"/>
    <w:rsid w:val="00FA1BD5"/>
    <w:rsid w:val="00FA1E9F"/>
    <w:rsid w:val="00FB6573"/>
    <w:rsid w:val="00FD4760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133E"/>
  <w15:docId w15:val="{E6C9D453-60F9-48CD-959D-04AB1C7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link w:val="Balk1Char"/>
    <w:qFormat/>
    <w:rsid w:val="00840FAC"/>
    <w:pPr>
      <w:numPr>
        <w:numId w:val="1"/>
      </w:numPr>
      <w:suppressAutoHyphens/>
      <w:spacing w:after="0" w:line="240" w:lineRule="auto"/>
      <w:ind w:left="220" w:firstLine="0"/>
      <w:outlineLvl w:val="0"/>
    </w:pPr>
    <w:rPr>
      <w:rFonts w:ascii="Tahoma" w:eastAsia="Tahoma" w:hAnsi="Tahoma" w:cs="Tahoma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04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6E6"/>
  </w:style>
  <w:style w:type="paragraph" w:styleId="AltBilgi">
    <w:name w:val="footer"/>
    <w:basedOn w:val="Normal"/>
    <w:link w:val="AltBilgiChar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606E6"/>
  </w:style>
  <w:style w:type="paragraph" w:styleId="BalonMetni">
    <w:name w:val="Balloon Text"/>
    <w:basedOn w:val="Normal"/>
    <w:link w:val="BalonMetniChar"/>
    <w:uiPriority w:val="99"/>
    <w:semiHidden/>
    <w:unhideWhenUsed/>
    <w:rsid w:val="008F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CF4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rsid w:val="00B251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B251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840FAC"/>
    <w:rPr>
      <w:rFonts w:ascii="Tahoma" w:eastAsia="Tahoma" w:hAnsi="Tahoma" w:cs="Tahoma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rsid w:val="00840FAC"/>
    <w:pPr>
      <w:suppressAutoHyphens/>
      <w:spacing w:after="0" w:line="240" w:lineRule="auto"/>
    </w:pPr>
    <w:rPr>
      <w:rFonts w:ascii="Tahoma" w:eastAsia="Tahoma" w:hAnsi="Tahoma" w:cs="Tahoma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840FAC"/>
    <w:rPr>
      <w:rFonts w:ascii="Tahoma" w:eastAsia="Tahoma" w:hAnsi="Tahoma" w:cs="Tahoma"/>
      <w:sz w:val="24"/>
      <w:szCs w:val="24"/>
      <w:lang w:eastAsia="tr-TR" w:bidi="tr-TR"/>
    </w:rPr>
  </w:style>
  <w:style w:type="paragraph" w:customStyle="1" w:styleId="ListeParagraf1">
    <w:name w:val="Liste Paragraf1"/>
    <w:basedOn w:val="Normal"/>
    <w:rsid w:val="00840FAC"/>
    <w:pPr>
      <w:suppressAutoHyphens/>
      <w:spacing w:after="0" w:line="240" w:lineRule="auto"/>
      <w:ind w:left="1010" w:hanging="430"/>
    </w:pPr>
    <w:rPr>
      <w:rFonts w:ascii="Tahoma" w:eastAsia="Tahoma" w:hAnsi="Tahoma" w:cs="Tahoma"/>
      <w:lang w:eastAsia="tr-TR" w:bidi="tr-TR"/>
    </w:rPr>
  </w:style>
  <w:style w:type="paragraph" w:customStyle="1" w:styleId="TableParagraph">
    <w:name w:val="Table Paragraph"/>
    <w:basedOn w:val="Normal"/>
    <w:rsid w:val="00840FAC"/>
    <w:pPr>
      <w:suppressAutoHyphens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Akyüz</dc:creator>
  <cp:lastModifiedBy>muhammet</cp:lastModifiedBy>
  <cp:revision>54</cp:revision>
  <dcterms:created xsi:type="dcterms:W3CDTF">2016-10-06T13:58:00Z</dcterms:created>
  <dcterms:modified xsi:type="dcterms:W3CDTF">2020-09-02T18:49:00Z</dcterms:modified>
</cp:coreProperties>
</file>